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80F9B0F"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1DE4D413" w:rsidR="00F80667" w:rsidRPr="00C05956" w:rsidRDefault="00310495" w:rsidP="00F80667">
      <w:pPr>
        <w:ind w:hanging="110"/>
        <w:jc w:val="center"/>
        <w:rPr>
          <w:rFonts w:ascii="Arial" w:hAnsi="Arial" w:cs="Arial"/>
          <w:b/>
          <w:caps/>
          <w:sz w:val="22"/>
          <w:szCs w:val="22"/>
        </w:rPr>
      </w:pPr>
      <w:r w:rsidRPr="00310495">
        <w:rPr>
          <w:rFonts w:ascii="Arial" w:eastAsia="SimSun" w:hAnsi="Arial" w:cs="Arial"/>
          <w:b/>
          <w:sz w:val="22"/>
          <w:szCs w:val="22"/>
        </w:rPr>
        <w:t>SĄNAUDŲ PRISKYRIMO MODELIO (ABC) KONSULTACIN</w:t>
      </w:r>
      <w:r>
        <w:rPr>
          <w:rFonts w:ascii="Arial" w:eastAsia="SimSun" w:hAnsi="Arial" w:cs="Arial"/>
          <w:b/>
          <w:sz w:val="22"/>
          <w:szCs w:val="22"/>
        </w:rPr>
        <w:t xml:space="preserve">IŲ </w:t>
      </w:r>
      <w:r w:rsidRPr="00310495">
        <w:rPr>
          <w:rFonts w:ascii="Arial" w:eastAsia="SimSun" w:hAnsi="Arial" w:cs="Arial"/>
          <w:b/>
          <w:sz w:val="22"/>
          <w:szCs w:val="22"/>
        </w:rPr>
        <w:t>PASLAUG</w:t>
      </w:r>
      <w:r>
        <w:rPr>
          <w:rFonts w:ascii="Arial" w:eastAsia="SimSun" w:hAnsi="Arial" w:cs="Arial"/>
          <w:b/>
          <w:sz w:val="22"/>
          <w:szCs w:val="22"/>
        </w:rPr>
        <w:t>Ų</w:t>
      </w:r>
      <w:r w:rsidR="007E39BA">
        <w:rPr>
          <w:rFonts w:ascii="Arial" w:eastAsia="SimSun" w:hAnsi="Arial" w:cs="Arial"/>
          <w:b/>
          <w:sz w:val="22"/>
          <w:szCs w:val="22"/>
        </w:rPr>
        <w:t xml:space="preserve"> PIRKIMUI</w:t>
      </w:r>
      <w:r w:rsidR="007E39BA" w:rsidRPr="00C05956">
        <w:rPr>
          <w:rFonts w:ascii="Arial" w:hAnsi="Arial" w:cs="Arial"/>
          <w:bCs/>
          <w:i/>
          <w:iCs/>
          <w:color w:val="9BBB59" w:themeColor="accent3"/>
          <w:sz w:val="22"/>
          <w:szCs w:val="22"/>
        </w:rPr>
        <w:t xml:space="preserve"> </w:t>
      </w: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0FED603B"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w:t>
      </w:r>
      <w:r w:rsidR="007E39BA">
        <w:rPr>
          <w:rFonts w:ascii="Arial" w:eastAsia="SimSun" w:hAnsi="Arial" w:cs="Arial"/>
        </w:rPr>
        <w:t xml:space="preserve"> </w:t>
      </w:r>
      <w:r w:rsidR="008221E5">
        <w:rPr>
          <w:rFonts w:ascii="Arial" w:eastAsia="SimSun" w:hAnsi="Arial" w:cs="Arial"/>
        </w:rPr>
        <w:t>120</w:t>
      </w:r>
      <w:r w:rsidR="008221E5" w:rsidRPr="0045798E">
        <w:rPr>
          <w:rFonts w:ascii="Arial" w:eastAsia="SimSun" w:hAnsi="Arial" w:cs="Arial"/>
        </w:rPr>
        <w:t xml:space="preserve"> </w:t>
      </w:r>
      <w:r w:rsidRPr="0045798E">
        <w:rPr>
          <w:rFonts w:ascii="Arial" w:eastAsia="SimSun" w:hAnsi="Arial" w:cs="Arial"/>
        </w:rPr>
        <w:t xml:space="preserve">kalendorinių dienų nuo </w:t>
      </w:r>
      <w:r w:rsidR="00713254">
        <w:rPr>
          <w:rFonts w:ascii="Arial" w:eastAsia="SimSun" w:hAnsi="Arial" w:cs="Arial"/>
        </w:rPr>
        <w:t>pasiūlymų</w:t>
      </w:r>
      <w:r w:rsidRPr="0045798E">
        <w:rPr>
          <w:rFonts w:ascii="Arial" w:eastAsia="SimSun" w:hAnsi="Arial" w:cs="Arial"/>
        </w:rPr>
        <w:t xml:space="preserve"> pateikimo termino pabaigos</w:t>
      </w:r>
      <w:r w:rsidR="008221E5">
        <w:rPr>
          <w:rStyle w:val="FootnoteReference"/>
          <w:rFonts w:ascii="Arial" w:eastAsia="SimSun" w:hAnsi="Arial" w:cs="Arial"/>
        </w:rPr>
        <w:footnoteReference w:id="1"/>
      </w:r>
      <w:r w:rsidRPr="0045798E">
        <w:rPr>
          <w:rFonts w:ascii="Arial" w:eastAsia="SimSun" w:hAnsi="Arial" w:cs="Arial"/>
        </w:rPr>
        <w:t>.</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1D88DA3" w:rsidR="00123835" w:rsidRPr="007E39BA"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E39BA">
        <w:rPr>
          <w:rFonts w:ascii="Arial" w:eastAsia="SimSun" w:hAnsi="Arial" w:cs="Arial"/>
          <w:u w:val="single"/>
        </w:rPr>
        <w:t>Pasiūlymas teikiamas dėl viso Pirkimo objekto, kuris apibūtintas Techninėje specifikacijoje ir kt. Pirkimo sąlygose.</w:t>
      </w:r>
    </w:p>
    <w:p w14:paraId="72ADC53C" w14:textId="77777777" w:rsidR="00E675F4" w:rsidRPr="00E675F4"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w:t>
      </w:r>
      <w:r w:rsidRPr="00E675F4">
        <w:rPr>
          <w:rFonts w:ascii="Arial" w:eastAsia="SimSun" w:hAnsi="Arial" w:cs="Arial"/>
          <w:b/>
          <w:bCs/>
          <w:i/>
          <w:iCs/>
          <w:sz w:val="22"/>
          <w:szCs w:val="22"/>
        </w:rPr>
        <w:lastRenderedPageBreak/>
        <w:t xml:space="preserve">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C3A21">
      <w:pPr>
        <w:pStyle w:val="ListParagraph"/>
        <w:numPr>
          <w:ilvl w:val="0"/>
          <w:numId w:val="19"/>
        </w:numPr>
        <w:ind w:left="142" w:hanging="142"/>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End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6E759E34" w14:textId="12D8211F" w:rsidR="00C60EB0" w:rsidRPr="00FC3A21" w:rsidRDefault="00FB608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FB608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Default="00FB608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FC3A21" w:rsidRDefault="00FB608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357817182"/>
          <w14:checkbox>
            <w14:checked w14:val="0"/>
            <w14:checkedState w14:val="2612" w14:font="MS Gothic"/>
            <w14:uncheckedState w14:val="2610" w14:font="MS Gothic"/>
          </w14:checkbox>
        </w:sdtPr>
        <w:sdtEndPr/>
        <w:sdtContent>
          <w:r w:rsidR="00205947" w:rsidRPr="00FC3A21">
            <w:rPr>
              <w:rFonts w:ascii="Segoe UI Symbol" w:eastAsia="MS Gothic" w:hAnsi="Segoe UI Symbol" w:cs="Segoe UI Symbol"/>
              <w:sz w:val="22"/>
              <w:szCs w:val="22"/>
              <w:lang w:eastAsia="lt-LT"/>
            </w:rPr>
            <w:t>☐</w:t>
          </w:r>
        </w:sdtContent>
      </w:sdt>
      <w:r w:rsidR="00205947" w:rsidRPr="00FC3A21">
        <w:rPr>
          <w:rFonts w:ascii="Arial" w:hAnsi="Arial" w:cs="Arial"/>
          <w:sz w:val="22"/>
          <w:szCs w:val="22"/>
          <w:lang w:eastAsia="lt-LT"/>
        </w:rPr>
        <w:t xml:space="preserve"> Aš (Tiekėjas) </w:t>
      </w:r>
      <w:r w:rsidR="00205947" w:rsidRPr="00205947">
        <w:rPr>
          <w:rFonts w:ascii="Arial" w:hAnsi="Arial" w:cs="Arial"/>
          <w:sz w:val="22"/>
          <w:szCs w:val="22"/>
          <w:lang w:eastAsia="lt-LT"/>
        </w:rPr>
        <w:t>įsipareigoj</w:t>
      </w:r>
      <w:r w:rsidR="00205947">
        <w:rPr>
          <w:rFonts w:ascii="Arial" w:hAnsi="Arial" w:cs="Arial"/>
          <w:sz w:val="22"/>
          <w:szCs w:val="22"/>
          <w:lang w:eastAsia="lt-LT"/>
        </w:rPr>
        <w:t>u</w:t>
      </w:r>
      <w:r w:rsidR="00205947" w:rsidRPr="00205947">
        <w:rPr>
          <w:rFonts w:ascii="Arial" w:hAnsi="Arial" w:cs="Arial"/>
          <w:sz w:val="22"/>
          <w:szCs w:val="22"/>
          <w:lang w:eastAsia="lt-LT"/>
        </w:rPr>
        <w:t xml:space="preserve"> vengti veiksnių, galinčių kelti grėsmę nacionalinio saugumo interesams bei užtikrin</w:t>
      </w:r>
      <w:r w:rsidR="00205947">
        <w:rPr>
          <w:rFonts w:ascii="Arial" w:hAnsi="Arial" w:cs="Arial"/>
          <w:sz w:val="22"/>
          <w:szCs w:val="22"/>
          <w:lang w:eastAsia="lt-LT"/>
        </w:rPr>
        <w:t>u</w:t>
      </w:r>
      <w:r w:rsidR="00205947" w:rsidRPr="00205947">
        <w:rPr>
          <w:rFonts w:ascii="Arial" w:hAnsi="Arial" w:cs="Arial"/>
          <w:sz w:val="22"/>
          <w:szCs w:val="22"/>
          <w:lang w:eastAsia="lt-LT"/>
        </w:rPr>
        <w:t xml:space="preserve">, kad parduodamos Prekės sudedamosios dalys ir komponentai, kurie pagal BVPŽ kodą </w:t>
      </w:r>
      <w:r w:rsidR="00205947" w:rsidRPr="00205947">
        <w:rPr>
          <w:rFonts w:ascii="Arial" w:hAnsi="Arial" w:cs="Arial"/>
          <w:sz w:val="22"/>
          <w:szCs w:val="22"/>
          <w:lang w:eastAsia="lt-LT"/>
        </w:rPr>
        <w:lastRenderedPageBreak/>
        <w:t>patenka į  Viešųjų pirkimų įstatymo 92 straipsnio 13 dalyje numatytą sąrašą nebus pagamintos nedraugiškose šalyse</w:t>
      </w:r>
      <w:r w:rsidR="00205947">
        <w:rPr>
          <w:rStyle w:val="FootnoteReference"/>
          <w:rFonts w:ascii="Arial" w:hAnsi="Arial" w:cs="Arial"/>
          <w:sz w:val="22"/>
          <w:szCs w:val="22"/>
          <w:lang w:eastAsia="lt-LT"/>
        </w:rPr>
        <w:footnoteReference w:id="2"/>
      </w:r>
      <w:r w:rsidR="00205947" w:rsidRPr="00205947">
        <w:rPr>
          <w:rFonts w:ascii="Arial" w:hAnsi="Arial" w:cs="Arial"/>
          <w:sz w:val="22"/>
          <w:szCs w:val="22"/>
          <w:lang w:eastAsia="lt-LT"/>
        </w:rPr>
        <w:t xml:space="preserve"> ir/arba Kinijos Liaudies Respublikoje (netaikoma Atskirajai Taivano, Penghu, Kinmeno ir Madzu muitų teritorijai).</w:t>
      </w:r>
    </w:p>
    <w:p w14:paraId="37160599" w14:textId="77777777" w:rsidR="00C60EB0" w:rsidRPr="00FC3A21" w:rsidRDefault="00C60EB0" w:rsidP="00FC3A21">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C60EB0"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60EB0">
        <w:rPr>
          <w:rFonts w:ascii="Arial" w:eastAsia="SimSun" w:hAnsi="Arial" w:cs="Arial"/>
        </w:rPr>
        <w:t>Informacija apie pasiūlymo</w:t>
      </w:r>
      <w:r w:rsidRPr="00C60EB0">
        <w:rPr>
          <w:rFonts w:ascii="Arial" w:eastAsia="SimSun" w:hAnsi="Arial" w:cs="Arial"/>
          <w:b/>
          <w:bCs/>
        </w:rPr>
        <w:t xml:space="preserve"> kokybinius kriterijus</w:t>
      </w:r>
      <w:r w:rsidRPr="00C60EB0">
        <w:rPr>
          <w:rFonts w:ascii="Arial" w:eastAsia="SimSun" w:hAnsi="Arial" w:cs="Arial"/>
        </w:rPr>
        <w:t>:</w:t>
      </w:r>
    </w:p>
    <w:p w14:paraId="66B47763" w14:textId="77777777" w:rsidR="00713254" w:rsidRPr="00CE04EF" w:rsidRDefault="00713254" w:rsidP="00713254">
      <w:pPr>
        <w:widowControl w:val="0"/>
        <w:jc w:val="both"/>
        <w:rPr>
          <w:rFonts w:ascii="Arial" w:eastAsia="Calibri" w:hAnsi="Arial" w:cs="Arial"/>
        </w:rPr>
      </w:pPr>
      <w:r w:rsidRPr="00CE04EF">
        <w:rPr>
          <w:rFonts w:ascii="Arial" w:eastAsia="Calibri" w:hAnsi="Arial" w:cs="Arial"/>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66"/>
        <w:gridCol w:w="6663"/>
      </w:tblGrid>
      <w:tr w:rsidR="00713254" w:rsidRPr="00D07C1B" w14:paraId="4B5DF50E" w14:textId="77777777" w:rsidTr="00B7129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Eil.Nr.</w:t>
            </w:r>
          </w:p>
        </w:tc>
        <w:tc>
          <w:tcPr>
            <w:tcW w:w="276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Kokybės kriterijus pagal pirkimo dokumentuose nustatytą pasiūlymų vertinimo tvarką</w:t>
            </w:r>
          </w:p>
        </w:tc>
        <w:tc>
          <w:tcPr>
            <w:tcW w:w="666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Tiekėjo siūloma kriterijaus reikšmė</w:t>
            </w:r>
          </w:p>
          <w:p w14:paraId="366E952F" w14:textId="77777777" w:rsidR="00713254" w:rsidRPr="00D07C1B" w:rsidRDefault="00713254" w:rsidP="00876A0F">
            <w:pPr>
              <w:widowControl w:val="0"/>
              <w:jc w:val="center"/>
              <w:rPr>
                <w:rFonts w:ascii="Arial" w:eastAsia="Calibri" w:hAnsi="Arial" w:cs="Arial"/>
                <w:b/>
                <w:sz w:val="22"/>
                <w:szCs w:val="22"/>
                <w:u w:val="single"/>
              </w:rPr>
            </w:pPr>
            <w:r w:rsidRPr="00D07C1B">
              <w:rPr>
                <w:rFonts w:ascii="Arial" w:eastAsia="Calibri" w:hAnsi="Arial" w:cs="Arial"/>
                <w:b/>
                <w:color w:val="FF0000"/>
                <w:sz w:val="22"/>
                <w:szCs w:val="22"/>
                <w:u w:val="single"/>
              </w:rPr>
              <w:t xml:space="preserve">(pažymi </w:t>
            </w:r>
            <w:r>
              <w:rPr>
                <w:rFonts w:ascii="Arial" w:eastAsia="Calibri" w:hAnsi="Arial" w:cs="Arial"/>
                <w:b/>
                <w:color w:val="FF0000"/>
                <w:sz w:val="22"/>
                <w:szCs w:val="22"/>
                <w:u w:val="single"/>
              </w:rPr>
              <w:t xml:space="preserve">langelyje </w:t>
            </w:r>
            <w:r w:rsidRPr="00D07C1B">
              <w:rPr>
                <w:rFonts w:ascii="Arial" w:eastAsia="Calibri" w:hAnsi="Arial" w:cs="Arial"/>
                <w:b/>
                <w:color w:val="FF0000"/>
                <w:sz w:val="22"/>
                <w:szCs w:val="22"/>
                <w:u w:val="single"/>
              </w:rPr>
              <w:t>tiekėjas siūlomą reikšmę)</w:t>
            </w:r>
          </w:p>
        </w:tc>
      </w:tr>
      <w:tr w:rsidR="00713254" w:rsidRPr="00D07C1B" w14:paraId="4B5AFECA" w14:textId="77777777" w:rsidTr="00B71298">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1</w:t>
            </w:r>
          </w:p>
        </w:tc>
        <w:tc>
          <w:tcPr>
            <w:tcW w:w="2766" w:type="dxa"/>
            <w:tcBorders>
              <w:top w:val="single" w:sz="4" w:space="0" w:color="auto"/>
              <w:left w:val="single" w:sz="4" w:space="0" w:color="auto"/>
              <w:bottom w:val="single" w:sz="4" w:space="0" w:color="auto"/>
              <w:right w:val="single" w:sz="4" w:space="0" w:color="auto"/>
            </w:tcBorders>
          </w:tcPr>
          <w:p w14:paraId="7CB7E233"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2</w:t>
            </w:r>
          </w:p>
        </w:tc>
        <w:tc>
          <w:tcPr>
            <w:tcW w:w="6663" w:type="dxa"/>
            <w:tcBorders>
              <w:top w:val="single" w:sz="4" w:space="0" w:color="auto"/>
              <w:left w:val="single" w:sz="4" w:space="0" w:color="auto"/>
              <w:bottom w:val="single" w:sz="4" w:space="0" w:color="auto"/>
              <w:right w:val="single" w:sz="4" w:space="0" w:color="auto"/>
            </w:tcBorders>
          </w:tcPr>
          <w:p w14:paraId="356DAB8D"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3</w:t>
            </w:r>
          </w:p>
        </w:tc>
      </w:tr>
      <w:tr w:rsidR="00FF4D07" w:rsidRPr="00D07C1B" w14:paraId="54332CFC" w14:textId="77777777" w:rsidTr="00B71298">
        <w:trPr>
          <w:trHeight w:val="58"/>
        </w:trPr>
        <w:tc>
          <w:tcPr>
            <w:tcW w:w="631" w:type="dxa"/>
            <w:tcBorders>
              <w:top w:val="single" w:sz="4" w:space="0" w:color="auto"/>
              <w:left w:val="single" w:sz="4" w:space="0" w:color="auto"/>
              <w:right w:val="single" w:sz="4" w:space="0" w:color="auto"/>
            </w:tcBorders>
          </w:tcPr>
          <w:p w14:paraId="7CED588E" w14:textId="77777777" w:rsidR="00FF4D07" w:rsidRPr="00FF4D07" w:rsidRDefault="00FF4D07" w:rsidP="00876A0F">
            <w:pPr>
              <w:widowControl w:val="0"/>
              <w:jc w:val="both"/>
              <w:rPr>
                <w:rFonts w:ascii="Arial" w:eastAsia="Calibri" w:hAnsi="Arial" w:cs="Arial"/>
                <w:bCs/>
                <w:sz w:val="22"/>
                <w:szCs w:val="22"/>
              </w:rPr>
            </w:pPr>
            <w:r w:rsidRPr="00FF4D07">
              <w:rPr>
                <w:rFonts w:ascii="Arial" w:hAnsi="Arial" w:cs="Arial"/>
                <w:bCs/>
                <w:sz w:val="22"/>
                <w:szCs w:val="22"/>
              </w:rPr>
              <w:t>1.</w:t>
            </w:r>
          </w:p>
        </w:tc>
        <w:tc>
          <w:tcPr>
            <w:tcW w:w="2766" w:type="dxa"/>
            <w:tcBorders>
              <w:top w:val="single" w:sz="4" w:space="0" w:color="auto"/>
              <w:left w:val="single" w:sz="4" w:space="0" w:color="auto"/>
              <w:right w:val="single" w:sz="4" w:space="0" w:color="auto"/>
            </w:tcBorders>
          </w:tcPr>
          <w:p w14:paraId="5900ABCA" w14:textId="5EE29ADA" w:rsidR="00FF4D07" w:rsidRPr="00FF4D07" w:rsidRDefault="00FF4D07" w:rsidP="00FF4D07">
            <w:pPr>
              <w:widowControl w:val="0"/>
              <w:jc w:val="center"/>
              <w:rPr>
                <w:rFonts w:ascii="Arial" w:eastAsia="Calibri" w:hAnsi="Arial" w:cs="Arial"/>
                <w:i/>
                <w:iCs/>
                <w:sz w:val="20"/>
                <w:szCs w:val="20"/>
              </w:rPr>
            </w:pPr>
            <w:r w:rsidRPr="00FF4D07">
              <w:rPr>
                <w:rFonts w:ascii="Arial" w:eastAsia="TimesNewRomanPSMT" w:hAnsi="Arial" w:cs="Arial"/>
                <w:color w:val="000000"/>
                <w:sz w:val="20"/>
                <w:szCs w:val="20"/>
                <w:shd w:val="clear" w:color="auto" w:fill="FFFFFF"/>
                <w:lang w:val="sv-SE" w:eastAsia="zh-CN"/>
              </w:rPr>
              <w:t xml:space="preserve">Pristatymo greitis** </w:t>
            </w:r>
            <w:r w:rsidRPr="00FF4D07">
              <w:rPr>
                <w:rFonts w:ascii="Arial" w:eastAsia="TimesNewRomanPSMT" w:hAnsi="Arial" w:cs="Arial"/>
                <w:b/>
                <w:bCs/>
                <w:color w:val="000000"/>
                <w:sz w:val="20"/>
                <w:szCs w:val="20"/>
                <w:shd w:val="clear" w:color="auto" w:fill="FFFFFF"/>
                <w:lang w:val="sv-SE" w:eastAsia="zh-CN"/>
              </w:rPr>
              <w:t>(T)</w:t>
            </w:r>
          </w:p>
        </w:tc>
        <w:tc>
          <w:tcPr>
            <w:tcW w:w="6663" w:type="dxa"/>
            <w:tcBorders>
              <w:top w:val="single" w:sz="4" w:space="0" w:color="auto"/>
              <w:left w:val="single" w:sz="4" w:space="0" w:color="auto"/>
              <w:right w:val="single" w:sz="4" w:space="0" w:color="auto"/>
            </w:tcBorders>
          </w:tcPr>
          <w:p w14:paraId="09CB3815" w14:textId="69AA6F92" w:rsidR="00FF4D07" w:rsidRPr="00FF4D07" w:rsidRDefault="00FB6087" w:rsidP="00FF4D07">
            <w:pPr>
              <w:widowControl w:val="0"/>
              <w:jc w:val="both"/>
              <w:rPr>
                <w:rFonts w:ascii="Arial" w:eastAsia="Calibri" w:hAnsi="Arial" w:cs="Arial"/>
                <w:sz w:val="20"/>
                <w:szCs w:val="20"/>
              </w:rPr>
            </w:pPr>
            <w:sdt>
              <w:sdtPr>
                <w:rPr>
                  <w:rFonts w:ascii="Arial" w:hAnsi="Arial" w:cs="Arial"/>
                  <w:b/>
                  <w:bCs/>
                  <w:sz w:val="20"/>
                  <w:szCs w:val="20"/>
                </w:rPr>
                <w:id w:val="1838649767"/>
                <w14:checkbox>
                  <w14:checked w14:val="0"/>
                  <w14:checkedState w14:val="2612" w14:font="MS Gothic"/>
                  <w14:uncheckedState w14:val="2610" w14:font="MS Gothic"/>
                </w14:checkbox>
              </w:sdtPr>
              <w:sdtEndPr/>
              <w:sdtContent>
                <w:r w:rsidR="00FF4D07" w:rsidRPr="00FF4D07">
                  <w:rPr>
                    <w:rFonts w:ascii="Segoe UI Symbol" w:eastAsia="MS Gothic" w:hAnsi="Segoe UI Symbol" w:cs="Segoe UI Symbol"/>
                    <w:b/>
                    <w:bCs/>
                    <w:sz w:val="20"/>
                    <w:szCs w:val="20"/>
                  </w:rPr>
                  <w:t>☐</w:t>
                </w:r>
              </w:sdtContent>
            </w:sdt>
            <w:r w:rsidR="00FF4D07" w:rsidRPr="00FF4D07">
              <w:rPr>
                <w:rFonts w:ascii="Arial" w:hAnsi="Arial" w:cs="Arial"/>
                <w:b/>
                <w:bCs/>
                <w:sz w:val="20"/>
                <w:szCs w:val="20"/>
              </w:rPr>
              <w:t xml:space="preserve"> </w:t>
            </w:r>
            <w:r w:rsidR="00FF4D07" w:rsidRPr="00FF4D07">
              <w:rPr>
                <w:rFonts w:ascii="Arial" w:eastAsia="Arial Unicode MS" w:hAnsi="Arial" w:cs="Arial"/>
                <w:color w:val="000000"/>
                <w:sz w:val="20"/>
                <w:szCs w:val="20"/>
                <w:shd w:val="clear" w:color="auto" w:fill="FFFFFF"/>
                <w:lang w:eastAsia="zh-CN"/>
              </w:rPr>
              <w:t xml:space="preserve">Siūlomas – </w:t>
            </w:r>
            <w:r w:rsidR="00B71298" w:rsidRPr="0096764D">
              <w:rPr>
                <w:rFonts w:ascii="Arial" w:hAnsi="Arial" w:cs="Arial"/>
                <w:sz w:val="20"/>
                <w:szCs w:val="20"/>
              </w:rPr>
              <w:t xml:space="preserve">Galutiniai rezultatai, numatyti Techninės specifikacijos 2 lentelėje, pateikiami Pirkėjui iki 2026 m. </w:t>
            </w:r>
            <w:r w:rsidR="00B71298" w:rsidRPr="0096764D">
              <w:rPr>
                <w:rFonts w:ascii="Arial" w:hAnsi="Arial" w:cs="Arial"/>
                <w:b/>
                <w:bCs/>
                <w:sz w:val="20"/>
                <w:szCs w:val="20"/>
                <w:highlight w:val="lightGray"/>
              </w:rPr>
              <w:t>rugpjūčio 30 dienos.</w:t>
            </w:r>
          </w:p>
        </w:tc>
      </w:tr>
      <w:tr w:rsidR="00FF4D07" w:rsidRPr="00D07C1B" w14:paraId="26C748BB" w14:textId="77777777" w:rsidTr="00B71298">
        <w:trPr>
          <w:trHeight w:val="607"/>
        </w:trPr>
        <w:tc>
          <w:tcPr>
            <w:tcW w:w="631" w:type="dxa"/>
            <w:tcBorders>
              <w:left w:val="single" w:sz="4" w:space="0" w:color="auto"/>
              <w:right w:val="single" w:sz="4" w:space="0" w:color="auto"/>
            </w:tcBorders>
          </w:tcPr>
          <w:p w14:paraId="3CF3D811" w14:textId="52D7073F" w:rsidR="00FF4D07" w:rsidRPr="00FF4D07" w:rsidRDefault="00FF4D07" w:rsidP="00FF4D07">
            <w:pPr>
              <w:widowControl w:val="0"/>
              <w:jc w:val="both"/>
              <w:rPr>
                <w:rFonts w:ascii="Arial" w:hAnsi="Arial" w:cs="Arial"/>
                <w:bCs/>
                <w:sz w:val="22"/>
                <w:szCs w:val="22"/>
                <w:lang w:val="en-US"/>
              </w:rPr>
            </w:pPr>
            <w:r w:rsidRPr="00FF4D07">
              <w:rPr>
                <w:rFonts w:ascii="Arial" w:hAnsi="Arial" w:cs="Arial"/>
                <w:bCs/>
                <w:sz w:val="22"/>
                <w:szCs w:val="22"/>
                <w:lang w:val="en-US"/>
              </w:rPr>
              <w:t>2.</w:t>
            </w:r>
          </w:p>
        </w:tc>
        <w:tc>
          <w:tcPr>
            <w:tcW w:w="2766" w:type="dxa"/>
            <w:tcBorders>
              <w:left w:val="single" w:sz="4" w:space="0" w:color="auto"/>
              <w:right w:val="single" w:sz="4" w:space="0" w:color="auto"/>
            </w:tcBorders>
          </w:tcPr>
          <w:p w14:paraId="71B4D6AB" w14:textId="28B2A32A" w:rsidR="00FF4D07" w:rsidRPr="00FF4D07" w:rsidRDefault="00B71298" w:rsidP="00FF4D07">
            <w:pPr>
              <w:widowControl w:val="0"/>
              <w:jc w:val="center"/>
              <w:rPr>
                <w:rFonts w:ascii="Arial" w:eastAsia="Arial Unicode MS" w:hAnsi="Arial" w:cs="Arial"/>
                <w:color w:val="000000"/>
                <w:sz w:val="20"/>
                <w:szCs w:val="20"/>
                <w:shd w:val="clear" w:color="auto" w:fill="FFFFFF"/>
                <w:lang w:val="en-US" w:eastAsia="zh-CN"/>
              </w:rPr>
            </w:pPr>
            <w:r w:rsidRPr="0096764D">
              <w:rPr>
                <w:rFonts w:ascii="Arial" w:eastAsia="Arial Unicode MS" w:hAnsi="Arial" w:cs="Arial"/>
                <w:sz w:val="20"/>
                <w:szCs w:val="20"/>
                <w:shd w:val="clear" w:color="auto" w:fill="FFFFFF"/>
                <w:lang w:val="en-US" w:eastAsia="zh-CN"/>
              </w:rPr>
              <w:t>Sprendimų pristatymas ir pagrindimas suinteresuotoms institucijoms</w:t>
            </w:r>
            <w:r w:rsidR="00FF4D07" w:rsidRPr="00FF4D07">
              <w:rPr>
                <w:rFonts w:ascii="Arial" w:eastAsia="Arial Unicode MS" w:hAnsi="Arial" w:cs="Arial"/>
                <w:sz w:val="20"/>
                <w:szCs w:val="20"/>
                <w:shd w:val="clear" w:color="auto" w:fill="FFFFFF"/>
                <w:lang w:val="en-US" w:eastAsia="zh-CN"/>
              </w:rPr>
              <w:t xml:space="preserve">** </w:t>
            </w:r>
            <w:r w:rsidR="00FF4D07" w:rsidRPr="00FF4D07">
              <w:rPr>
                <w:rFonts w:ascii="Arial" w:eastAsia="Arial Unicode MS" w:hAnsi="Arial" w:cs="Arial"/>
                <w:b/>
                <w:bCs/>
                <w:sz w:val="20"/>
                <w:szCs w:val="20"/>
                <w:shd w:val="clear" w:color="auto" w:fill="FFFFFF"/>
                <w:lang w:val="en-US" w:eastAsia="zh-CN"/>
              </w:rPr>
              <w:t>(</w:t>
            </w:r>
            <w:r>
              <w:rPr>
                <w:rFonts w:ascii="Arial" w:eastAsia="Arial Unicode MS" w:hAnsi="Arial" w:cs="Arial"/>
                <w:b/>
                <w:bCs/>
                <w:sz w:val="20"/>
                <w:szCs w:val="20"/>
                <w:shd w:val="clear" w:color="auto" w:fill="FFFFFF"/>
                <w:lang w:val="en-US" w:eastAsia="zh-CN"/>
              </w:rPr>
              <w:t>P</w:t>
            </w:r>
            <w:r w:rsidR="00FF4D07" w:rsidRPr="00FF4D07">
              <w:rPr>
                <w:rFonts w:ascii="Arial" w:eastAsia="Arial Unicode MS" w:hAnsi="Arial" w:cs="Arial"/>
                <w:b/>
                <w:bCs/>
                <w:sz w:val="20"/>
                <w:szCs w:val="20"/>
                <w:shd w:val="clear" w:color="auto" w:fill="FFFFFF"/>
                <w:lang w:val="en-US" w:eastAsia="zh-CN"/>
              </w:rPr>
              <w:t>)</w:t>
            </w:r>
          </w:p>
        </w:tc>
        <w:tc>
          <w:tcPr>
            <w:tcW w:w="6663" w:type="dxa"/>
            <w:tcBorders>
              <w:top w:val="single" w:sz="4" w:space="0" w:color="auto"/>
              <w:left w:val="single" w:sz="4" w:space="0" w:color="auto"/>
              <w:right w:val="single" w:sz="4" w:space="0" w:color="auto"/>
            </w:tcBorders>
          </w:tcPr>
          <w:p w14:paraId="419C5DCD" w14:textId="02ED2862" w:rsidR="00FF4D07" w:rsidRPr="00183CC6" w:rsidRDefault="00FB6087" w:rsidP="00FF4D07">
            <w:pPr>
              <w:widowControl w:val="0"/>
              <w:jc w:val="both"/>
              <w:rPr>
                <w:rFonts w:ascii="Arial" w:eastAsia="Arial Unicode MS" w:hAnsi="Arial" w:cs="Arial"/>
                <w:color w:val="000000"/>
                <w:sz w:val="20"/>
                <w:szCs w:val="20"/>
                <w:shd w:val="clear" w:color="auto" w:fill="FFFFFF"/>
                <w:lang w:val="en-US" w:eastAsia="zh-CN"/>
              </w:rPr>
            </w:pPr>
            <w:sdt>
              <w:sdtPr>
                <w:rPr>
                  <w:rFonts w:ascii="Arial" w:hAnsi="Arial" w:cs="Arial"/>
                  <w:b/>
                  <w:bCs/>
                  <w:sz w:val="20"/>
                  <w:szCs w:val="20"/>
                </w:rPr>
                <w:id w:val="-1591457512"/>
                <w14:checkbox>
                  <w14:checked w14:val="0"/>
                  <w14:checkedState w14:val="2612" w14:font="MS Gothic"/>
                  <w14:uncheckedState w14:val="2610" w14:font="MS Gothic"/>
                </w14:checkbox>
              </w:sdtPr>
              <w:sdtEndPr/>
              <w:sdtContent>
                <w:r w:rsidR="00FF4D07" w:rsidRPr="00FF4D07">
                  <w:rPr>
                    <w:rFonts w:ascii="Segoe UI Symbol" w:eastAsia="MS Gothic" w:hAnsi="Segoe UI Symbol" w:cs="Segoe UI Symbol"/>
                    <w:b/>
                    <w:bCs/>
                    <w:sz w:val="20"/>
                    <w:szCs w:val="20"/>
                  </w:rPr>
                  <w:t>☐</w:t>
                </w:r>
              </w:sdtContent>
            </w:sdt>
            <w:r w:rsidR="00FF4D07" w:rsidRPr="00FF4D07">
              <w:rPr>
                <w:rFonts w:ascii="Arial" w:hAnsi="Arial" w:cs="Arial"/>
                <w:b/>
                <w:bCs/>
                <w:sz w:val="20"/>
                <w:szCs w:val="20"/>
              </w:rPr>
              <w:t xml:space="preserve"> </w:t>
            </w:r>
            <w:r w:rsidR="00FF4D07" w:rsidRPr="00FF4D07">
              <w:rPr>
                <w:rFonts w:ascii="Arial" w:eastAsia="Arial Unicode MS" w:hAnsi="Arial" w:cs="Arial"/>
                <w:color w:val="000000"/>
                <w:sz w:val="20"/>
                <w:szCs w:val="20"/>
                <w:shd w:val="clear" w:color="auto" w:fill="FFFFFF"/>
                <w:lang w:eastAsia="zh-CN"/>
              </w:rPr>
              <w:t xml:space="preserve">Siūlomas – </w:t>
            </w:r>
            <w:r w:rsidR="00B71298" w:rsidRPr="0096764D">
              <w:rPr>
                <w:rFonts w:ascii="Arial" w:hAnsi="Arial" w:cs="Arial"/>
                <w:sz w:val="20"/>
                <w:szCs w:val="20"/>
              </w:rPr>
              <w:t xml:space="preserve">Tiekėjas, užsakovo prašymu, turi dalyvauti pristatant parengtus modelius ir metodikos pakeitimus Ryšių reguliavimo tarnybai, teikti metodinius paaiškinimus, atsakyti į klausimus bei padėti pagrįsti siūlomus sprendimus iki 2026 m. gruodžio 31 d. Tiekėjo dalyvavimo apimtis </w:t>
            </w:r>
            <w:r w:rsidR="00B71298">
              <w:rPr>
                <w:rFonts w:ascii="Arial" w:hAnsi="Arial" w:cs="Arial"/>
                <w:sz w:val="20"/>
                <w:szCs w:val="20"/>
              </w:rPr>
              <w:t>užtikrinama</w:t>
            </w:r>
            <w:r w:rsidR="00B71298" w:rsidRPr="0096764D">
              <w:rPr>
                <w:rFonts w:ascii="Arial" w:hAnsi="Arial" w:cs="Arial"/>
                <w:b/>
                <w:bCs/>
                <w:sz w:val="20"/>
                <w:szCs w:val="20"/>
              </w:rPr>
              <w:t xml:space="preserve"> – </w:t>
            </w:r>
            <w:r w:rsidR="00B71298" w:rsidRPr="00B700B1">
              <w:rPr>
                <w:rFonts w:ascii="Arial" w:hAnsi="Arial" w:cs="Arial"/>
                <w:b/>
                <w:bCs/>
                <w:sz w:val="20"/>
                <w:szCs w:val="20"/>
                <w:highlight w:val="lightGray"/>
              </w:rPr>
              <w:t>iki 12 val.</w:t>
            </w:r>
          </w:p>
        </w:tc>
      </w:tr>
    </w:tbl>
    <w:p w14:paraId="69B6A9F3" w14:textId="1D3FF14D" w:rsidR="00FF4D07" w:rsidRDefault="00FF4D07" w:rsidP="00713254">
      <w:pPr>
        <w:shd w:val="clear" w:color="auto" w:fill="FFFFFF"/>
        <w:tabs>
          <w:tab w:val="left" w:pos="9639"/>
        </w:tabs>
        <w:spacing w:before="120"/>
        <w:jc w:val="both"/>
        <w:rPr>
          <w:rFonts w:ascii="Arial" w:eastAsia="SimSun" w:hAnsi="Arial" w:cs="Arial"/>
          <w:i/>
          <w:iCs/>
          <w:sz w:val="20"/>
          <w:szCs w:val="20"/>
        </w:rPr>
      </w:pPr>
      <w:r w:rsidRPr="00FF4D07">
        <w:rPr>
          <w:rFonts w:ascii="Arial" w:eastAsia="SimSun" w:hAnsi="Arial" w:cs="Arial"/>
          <w:i/>
          <w:iCs/>
          <w:sz w:val="20"/>
          <w:szCs w:val="20"/>
        </w:rPr>
        <w:t>**</w:t>
      </w:r>
      <w:r w:rsidRPr="00FF4D07">
        <w:rPr>
          <w:i/>
          <w:iCs/>
          <w:sz w:val="20"/>
          <w:szCs w:val="20"/>
        </w:rPr>
        <w:t xml:space="preserve"> </w:t>
      </w:r>
      <w:r w:rsidR="00B71298" w:rsidRPr="00B71298">
        <w:rPr>
          <w:rFonts w:ascii="Arial" w:eastAsia="SimSun" w:hAnsi="Arial" w:cs="Arial"/>
          <w:i/>
          <w:iCs/>
          <w:sz w:val="20"/>
          <w:szCs w:val="20"/>
        </w:rPr>
        <w:t>Pirkėjas nereikalauja kartu su Pasiūlymu pateikti kokybės kriterijaus reikalavimą įrodančių dokumentų – Tiekėjas deklaruoja atitiktį pažymėdamas siūlomą kriterijų Pasiūlyme ir jį pasirašydamas. Jei Tiekėjas pasiūlymo formoje nepažymės, jog siūlo konkretų kokybinį kriterijų, Tiekėjui už konkretų nepažymėtą kokybinį kriterijų bus suteikiama 0 balų.</w:t>
      </w:r>
    </w:p>
    <w:p w14:paraId="2C698CD1" w14:textId="77777777" w:rsidR="00B71298" w:rsidRPr="00FF4D07" w:rsidRDefault="00B71298" w:rsidP="00713254">
      <w:pPr>
        <w:shd w:val="clear" w:color="auto" w:fill="FFFFFF"/>
        <w:tabs>
          <w:tab w:val="left" w:pos="9639"/>
        </w:tabs>
        <w:spacing w:before="120"/>
        <w:jc w:val="both"/>
        <w:rPr>
          <w:rFonts w:ascii="Arial" w:eastAsia="SimSun" w:hAnsi="Arial" w:cs="Arial"/>
        </w:rPr>
      </w:pPr>
    </w:p>
    <w:p w14:paraId="7AD55314" w14:textId="77777777" w:rsidR="0093350F" w:rsidRDefault="00713254" w:rsidP="0093350F">
      <w:pPr>
        <w:pStyle w:val="ListParagraph"/>
        <w:numPr>
          <w:ilvl w:val="0"/>
          <w:numId w:val="19"/>
        </w:numPr>
        <w:tabs>
          <w:tab w:val="left" w:pos="9639"/>
        </w:tabs>
        <w:ind w:left="284" w:hanging="284"/>
        <w:jc w:val="both"/>
        <w:rPr>
          <w:rFonts w:ascii="Arial" w:eastAsia="Calibri" w:hAnsi="Arial" w:cs="Arial"/>
        </w:rPr>
      </w:pPr>
      <w:r w:rsidRPr="00FC3A21">
        <w:rPr>
          <w:rFonts w:ascii="Arial" w:eastAsia="Calibri" w:hAnsi="Arial" w:cs="Arial"/>
        </w:rPr>
        <w:t>Siūlomas pirkimo objektas atitinka pirkimo dokumentuose nurodytus reikalavimus</w:t>
      </w:r>
      <w:r w:rsidR="0093350F">
        <w:rPr>
          <w:rFonts w:ascii="Arial" w:eastAsia="Calibri" w:hAnsi="Arial" w:cs="Arial"/>
        </w:rPr>
        <w:t xml:space="preserve"> ir:</w:t>
      </w:r>
    </w:p>
    <w:p w14:paraId="4FC94920" w14:textId="67188C1F" w:rsidR="00713254" w:rsidRPr="0093350F" w:rsidRDefault="0093350F" w:rsidP="0093350F">
      <w:pPr>
        <w:tabs>
          <w:tab w:val="left" w:pos="9639"/>
        </w:tabs>
        <w:jc w:val="both"/>
        <w:rPr>
          <w:rFonts w:ascii="Arial" w:eastAsia="Calibri" w:hAnsi="Arial" w:cs="Arial"/>
        </w:rPr>
      </w:pPr>
      <w:r>
        <w:rPr>
          <w:rFonts w:ascii="Arial" w:eastAsia="Calibri" w:hAnsi="Arial" w:cs="Arial"/>
        </w:rPr>
        <w:t xml:space="preserve">6.1. </w:t>
      </w:r>
      <w:r w:rsidR="00713254" w:rsidRPr="0093350F">
        <w:rPr>
          <w:rFonts w:ascii="Arial" w:eastAsia="Calibri" w:hAnsi="Arial" w:cs="Arial"/>
        </w:rPr>
        <w:t xml:space="preserve">jo kaina yra </w:t>
      </w:r>
      <w:r w:rsidR="00713254" w:rsidRPr="0093350F">
        <w:rPr>
          <w:rFonts w:ascii="Arial" w:hAnsi="Arial" w:cs="Arial"/>
          <w:b/>
          <w:bCs/>
          <w:i/>
          <w:iCs/>
        </w:rPr>
        <w:t>(</w:t>
      </w:r>
      <w:r w:rsidR="00713254" w:rsidRPr="0093350F">
        <w:rPr>
          <w:rFonts w:ascii="Arial" w:hAnsi="Arial" w:cs="Arial"/>
          <w:b/>
          <w:bCs/>
          <w:i/>
          <w:iCs/>
          <w:color w:val="FF0000"/>
        </w:rPr>
        <w:t>Bendra kaina nurodoma ne daugiau nei 2-jų skaičių po kablelio tikslumu</w:t>
      </w:r>
      <w:r w:rsidR="00713254" w:rsidRPr="0093350F">
        <w:rPr>
          <w:rFonts w:ascii="Arial" w:hAnsi="Arial" w:cs="Arial"/>
          <w:b/>
          <w:bCs/>
          <w:i/>
          <w:iCs/>
        </w:rPr>
        <w:t>)</w:t>
      </w:r>
      <w:r w:rsidR="00713254" w:rsidRPr="0093350F">
        <w:rPr>
          <w:rFonts w:ascii="Arial" w:hAnsi="Arial" w:cs="Arial"/>
          <w:b/>
          <w:bC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1842"/>
        <w:gridCol w:w="1985"/>
        <w:gridCol w:w="2410"/>
      </w:tblGrid>
      <w:tr w:rsidR="00310495" w:rsidRPr="0093350F" w14:paraId="10D59CCB" w14:textId="77777777" w:rsidTr="00310495">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310495" w:rsidRPr="0093350F" w:rsidRDefault="00310495" w:rsidP="0093350F">
            <w:pPr>
              <w:pStyle w:val="NoSpacing"/>
              <w:rPr>
                <w:rFonts w:ascii="Arial" w:hAnsi="Arial" w:cs="Arial"/>
                <w:sz w:val="22"/>
              </w:rPr>
            </w:pPr>
            <w:r w:rsidRPr="0093350F">
              <w:rPr>
                <w:rFonts w:ascii="Arial" w:hAnsi="Arial" w:cs="Arial"/>
                <w:sz w:val="22"/>
              </w:rPr>
              <w:t>Eil. Nr.</w:t>
            </w:r>
          </w:p>
        </w:tc>
        <w:tc>
          <w:tcPr>
            <w:tcW w:w="326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F0F24EF" w:rsidR="00310495" w:rsidRPr="0093350F" w:rsidRDefault="00310495" w:rsidP="0093350F">
            <w:pPr>
              <w:pStyle w:val="NoSpacing"/>
              <w:jc w:val="center"/>
              <w:rPr>
                <w:rFonts w:ascii="Arial" w:hAnsi="Arial" w:cs="Arial"/>
                <w:sz w:val="22"/>
              </w:rPr>
            </w:pPr>
            <w:r w:rsidRPr="0093350F">
              <w:rPr>
                <w:rFonts w:ascii="Arial" w:hAnsi="Arial" w:cs="Arial"/>
                <w:spacing w:val="-4"/>
                <w:sz w:val="22"/>
              </w:rPr>
              <w:t>P</w:t>
            </w:r>
            <w:r>
              <w:rPr>
                <w:rFonts w:ascii="Arial" w:hAnsi="Arial" w:cs="Arial"/>
                <w:spacing w:val="-4"/>
                <w:sz w:val="22"/>
              </w:rPr>
              <w:t xml:space="preserve">aslaugos </w:t>
            </w:r>
            <w:r w:rsidRPr="0093350F">
              <w:rPr>
                <w:rFonts w:ascii="Arial" w:hAnsi="Arial" w:cs="Arial"/>
                <w:sz w:val="22"/>
              </w:rPr>
              <w:t>pavadinimas</w:t>
            </w:r>
          </w:p>
        </w:tc>
        <w:tc>
          <w:tcPr>
            <w:tcW w:w="184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310495" w:rsidRPr="0093350F" w:rsidRDefault="00310495" w:rsidP="0093350F">
            <w:pPr>
              <w:pStyle w:val="NoSpacing"/>
              <w:jc w:val="center"/>
              <w:rPr>
                <w:rFonts w:ascii="Arial" w:hAnsi="Arial" w:cs="Arial"/>
                <w:sz w:val="22"/>
              </w:rPr>
            </w:pPr>
            <w:r w:rsidRPr="0093350F">
              <w:rPr>
                <w:rFonts w:ascii="Arial" w:hAnsi="Arial" w:cs="Arial"/>
                <w:sz w:val="22"/>
              </w:rPr>
              <w:t>Mato vienetas</w:t>
            </w:r>
          </w:p>
        </w:tc>
        <w:tc>
          <w:tcPr>
            <w:tcW w:w="19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2AC4BF47" w:rsidR="00310495" w:rsidRPr="0093350F" w:rsidRDefault="00310495" w:rsidP="0093350F">
            <w:pPr>
              <w:pStyle w:val="NoSpacing"/>
              <w:jc w:val="center"/>
              <w:rPr>
                <w:rFonts w:ascii="Arial" w:hAnsi="Arial" w:cs="Arial"/>
                <w:sz w:val="22"/>
              </w:rPr>
            </w:pPr>
            <w:r>
              <w:rPr>
                <w:rFonts w:ascii="Arial" w:hAnsi="Arial" w:cs="Arial"/>
                <w:sz w:val="22"/>
              </w:rPr>
              <w:t>K</w:t>
            </w:r>
            <w:r w:rsidRPr="0093350F">
              <w:rPr>
                <w:rFonts w:ascii="Arial" w:hAnsi="Arial" w:cs="Arial"/>
                <w:sz w:val="22"/>
              </w:rPr>
              <w:t>iekis (vnt.)*</w:t>
            </w:r>
          </w:p>
        </w:tc>
        <w:tc>
          <w:tcPr>
            <w:tcW w:w="241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3830B771" w:rsidR="00310495" w:rsidRPr="0093350F" w:rsidRDefault="00310495" w:rsidP="0093350F">
            <w:pPr>
              <w:pStyle w:val="NoSpacing"/>
              <w:jc w:val="center"/>
              <w:rPr>
                <w:rFonts w:ascii="Arial" w:hAnsi="Arial" w:cs="Arial"/>
                <w:sz w:val="22"/>
              </w:rPr>
            </w:pPr>
            <w:r w:rsidRPr="0093350F">
              <w:rPr>
                <w:rFonts w:ascii="Arial" w:hAnsi="Arial" w:cs="Arial"/>
                <w:sz w:val="22"/>
              </w:rPr>
              <w:t>Bendra kaina,</w:t>
            </w:r>
          </w:p>
          <w:p w14:paraId="2153399A" w14:textId="44E1567B" w:rsidR="00310495" w:rsidRPr="0093350F" w:rsidRDefault="00310495" w:rsidP="00310495">
            <w:pPr>
              <w:pStyle w:val="NoSpacing"/>
              <w:jc w:val="center"/>
              <w:rPr>
                <w:rFonts w:ascii="Arial" w:hAnsi="Arial" w:cs="Arial"/>
                <w:i/>
                <w:iCs/>
                <w:sz w:val="22"/>
              </w:rPr>
            </w:pPr>
            <w:r w:rsidRPr="0093350F">
              <w:rPr>
                <w:rFonts w:ascii="Arial" w:hAnsi="Arial" w:cs="Arial"/>
                <w:sz w:val="22"/>
              </w:rPr>
              <w:t>Eur be PVM</w:t>
            </w:r>
          </w:p>
        </w:tc>
      </w:tr>
      <w:tr w:rsidR="00310495" w:rsidRPr="0093350F" w14:paraId="4FED5C6A" w14:textId="77777777" w:rsidTr="00310495">
        <w:tc>
          <w:tcPr>
            <w:tcW w:w="562" w:type="dxa"/>
            <w:tcBorders>
              <w:top w:val="single" w:sz="4" w:space="0" w:color="auto"/>
              <w:left w:val="single" w:sz="4" w:space="0" w:color="auto"/>
              <w:bottom w:val="single" w:sz="4" w:space="0" w:color="auto"/>
              <w:right w:val="single" w:sz="4" w:space="0" w:color="auto"/>
            </w:tcBorders>
          </w:tcPr>
          <w:p w14:paraId="6DECD509" w14:textId="77777777" w:rsidR="00310495" w:rsidRPr="0093350F" w:rsidRDefault="00310495" w:rsidP="0093350F">
            <w:pPr>
              <w:pStyle w:val="NoSpacing"/>
              <w:jc w:val="center"/>
              <w:rPr>
                <w:rFonts w:ascii="Arial" w:hAnsi="Arial" w:cs="Arial"/>
                <w:i/>
                <w:sz w:val="22"/>
              </w:rPr>
            </w:pPr>
            <w:r w:rsidRPr="0093350F">
              <w:rPr>
                <w:rFonts w:ascii="Arial" w:hAnsi="Arial" w:cs="Arial"/>
                <w:i/>
                <w:sz w:val="22"/>
              </w:rPr>
              <w:t>1</w:t>
            </w:r>
          </w:p>
        </w:tc>
        <w:tc>
          <w:tcPr>
            <w:tcW w:w="3261" w:type="dxa"/>
            <w:tcBorders>
              <w:top w:val="single" w:sz="4" w:space="0" w:color="auto"/>
              <w:left w:val="single" w:sz="4" w:space="0" w:color="auto"/>
              <w:bottom w:val="single" w:sz="4" w:space="0" w:color="auto"/>
              <w:right w:val="single" w:sz="4" w:space="0" w:color="auto"/>
            </w:tcBorders>
          </w:tcPr>
          <w:p w14:paraId="31B5AA70" w14:textId="77777777" w:rsidR="00310495" w:rsidRPr="0093350F" w:rsidRDefault="00310495" w:rsidP="0093350F">
            <w:pPr>
              <w:pStyle w:val="NoSpacing"/>
              <w:jc w:val="center"/>
              <w:rPr>
                <w:rFonts w:ascii="Arial" w:hAnsi="Arial" w:cs="Arial"/>
                <w:i/>
                <w:sz w:val="22"/>
              </w:rPr>
            </w:pPr>
            <w:r w:rsidRPr="0093350F">
              <w:rPr>
                <w:rFonts w:ascii="Arial" w:hAnsi="Arial" w:cs="Arial"/>
                <w:i/>
                <w:sz w:val="22"/>
              </w:rPr>
              <w:t>2</w:t>
            </w:r>
          </w:p>
        </w:tc>
        <w:tc>
          <w:tcPr>
            <w:tcW w:w="1842" w:type="dxa"/>
            <w:tcBorders>
              <w:top w:val="single" w:sz="4" w:space="0" w:color="auto"/>
              <w:left w:val="single" w:sz="4" w:space="0" w:color="auto"/>
              <w:bottom w:val="single" w:sz="4" w:space="0" w:color="auto"/>
              <w:right w:val="single" w:sz="4" w:space="0" w:color="auto"/>
            </w:tcBorders>
          </w:tcPr>
          <w:p w14:paraId="21586162" w14:textId="77777777" w:rsidR="00310495" w:rsidRPr="0093350F" w:rsidRDefault="00310495" w:rsidP="0093350F">
            <w:pPr>
              <w:pStyle w:val="NoSpacing"/>
              <w:jc w:val="center"/>
              <w:rPr>
                <w:rFonts w:ascii="Arial" w:hAnsi="Arial" w:cs="Arial"/>
                <w:i/>
                <w:sz w:val="22"/>
              </w:rPr>
            </w:pPr>
            <w:r w:rsidRPr="0093350F">
              <w:rPr>
                <w:rFonts w:ascii="Arial" w:hAnsi="Arial" w:cs="Arial"/>
                <w:i/>
                <w:sz w:val="22"/>
              </w:rPr>
              <w:t>3</w:t>
            </w:r>
          </w:p>
        </w:tc>
        <w:tc>
          <w:tcPr>
            <w:tcW w:w="1985" w:type="dxa"/>
            <w:tcBorders>
              <w:top w:val="single" w:sz="4" w:space="0" w:color="auto"/>
              <w:left w:val="single" w:sz="4" w:space="0" w:color="auto"/>
              <w:bottom w:val="single" w:sz="4" w:space="0" w:color="auto"/>
              <w:right w:val="single" w:sz="4" w:space="0" w:color="auto"/>
            </w:tcBorders>
          </w:tcPr>
          <w:p w14:paraId="06EF01B9" w14:textId="51138EFD" w:rsidR="00310495" w:rsidRPr="0093350F" w:rsidRDefault="00310495" w:rsidP="0093350F">
            <w:pPr>
              <w:pStyle w:val="NoSpacing"/>
              <w:jc w:val="center"/>
              <w:rPr>
                <w:rFonts w:ascii="Arial" w:hAnsi="Arial" w:cs="Arial"/>
                <w:i/>
                <w:sz w:val="22"/>
              </w:rPr>
            </w:pPr>
            <w:r w:rsidRPr="0093350F">
              <w:rPr>
                <w:rFonts w:ascii="Arial" w:hAnsi="Arial" w:cs="Arial"/>
                <w:i/>
                <w:sz w:val="22"/>
              </w:rPr>
              <w:t>4</w:t>
            </w:r>
          </w:p>
        </w:tc>
        <w:tc>
          <w:tcPr>
            <w:tcW w:w="2410" w:type="dxa"/>
            <w:tcBorders>
              <w:top w:val="single" w:sz="4" w:space="0" w:color="auto"/>
              <w:left w:val="single" w:sz="4" w:space="0" w:color="auto"/>
              <w:bottom w:val="single" w:sz="4" w:space="0" w:color="auto"/>
              <w:right w:val="single" w:sz="4" w:space="0" w:color="auto"/>
            </w:tcBorders>
          </w:tcPr>
          <w:p w14:paraId="303081B9" w14:textId="29B7B031" w:rsidR="00310495" w:rsidRPr="0093350F" w:rsidRDefault="00310495" w:rsidP="0093350F">
            <w:pPr>
              <w:pStyle w:val="NoSpacing"/>
              <w:jc w:val="center"/>
              <w:rPr>
                <w:rFonts w:ascii="Arial" w:hAnsi="Arial" w:cs="Arial"/>
                <w:i/>
                <w:sz w:val="22"/>
              </w:rPr>
            </w:pPr>
            <w:r>
              <w:rPr>
                <w:rFonts w:ascii="Arial" w:hAnsi="Arial" w:cs="Arial"/>
                <w:i/>
                <w:sz w:val="22"/>
              </w:rPr>
              <w:t>5</w:t>
            </w:r>
          </w:p>
        </w:tc>
      </w:tr>
      <w:tr w:rsidR="00310495" w:rsidRPr="0093350F" w14:paraId="3C39826E" w14:textId="77777777" w:rsidTr="00310495">
        <w:trPr>
          <w:trHeight w:val="605"/>
        </w:trPr>
        <w:tc>
          <w:tcPr>
            <w:tcW w:w="562" w:type="dxa"/>
            <w:vAlign w:val="center"/>
          </w:tcPr>
          <w:p w14:paraId="5FFF2FEA" w14:textId="77777777" w:rsidR="00310495" w:rsidRPr="0093350F" w:rsidRDefault="00310495" w:rsidP="0093350F">
            <w:pPr>
              <w:pStyle w:val="NoSpacing"/>
              <w:rPr>
                <w:rFonts w:ascii="Arial" w:hAnsi="Arial" w:cs="Arial"/>
                <w:sz w:val="22"/>
              </w:rPr>
            </w:pPr>
            <w:r w:rsidRPr="0093350F">
              <w:rPr>
                <w:rFonts w:ascii="Arial" w:hAnsi="Arial" w:cs="Arial"/>
                <w:sz w:val="22"/>
              </w:rPr>
              <w:t>1</w:t>
            </w:r>
          </w:p>
        </w:tc>
        <w:tc>
          <w:tcPr>
            <w:tcW w:w="3261" w:type="dxa"/>
          </w:tcPr>
          <w:p w14:paraId="5BDE02F1" w14:textId="08023816" w:rsidR="00310495" w:rsidRPr="0093350F" w:rsidRDefault="00310495" w:rsidP="00205947">
            <w:pPr>
              <w:pStyle w:val="NoSpacing"/>
              <w:jc w:val="both"/>
              <w:rPr>
                <w:rFonts w:ascii="Arial" w:hAnsi="Arial" w:cs="Arial"/>
                <w:i/>
                <w:iCs/>
                <w:color w:val="FF0000"/>
                <w:sz w:val="22"/>
              </w:rPr>
            </w:pPr>
            <w:r w:rsidRPr="00310495">
              <w:rPr>
                <w:rFonts w:ascii="Arial" w:eastAsiaTheme="minorHAnsi" w:hAnsi="Arial" w:cs="Arial"/>
                <w:sz w:val="22"/>
              </w:rPr>
              <w:t>Sąnaudų priskyrimo modelio (ABC) konsultacinės paslaugos</w:t>
            </w:r>
          </w:p>
        </w:tc>
        <w:tc>
          <w:tcPr>
            <w:tcW w:w="1842" w:type="dxa"/>
            <w:tcBorders>
              <w:top w:val="single" w:sz="4" w:space="0" w:color="auto"/>
              <w:left w:val="single" w:sz="4" w:space="0" w:color="auto"/>
              <w:bottom w:val="single" w:sz="4" w:space="0" w:color="auto"/>
              <w:right w:val="single" w:sz="4" w:space="0" w:color="auto"/>
            </w:tcBorders>
          </w:tcPr>
          <w:p w14:paraId="6F23B6B5" w14:textId="7B72EF1D" w:rsidR="00310495" w:rsidRPr="0093350F" w:rsidRDefault="00310495" w:rsidP="0093350F">
            <w:pPr>
              <w:pStyle w:val="NoSpacing"/>
              <w:jc w:val="center"/>
              <w:rPr>
                <w:rFonts w:ascii="Arial" w:hAnsi="Arial" w:cs="Arial"/>
                <w:sz w:val="22"/>
              </w:rPr>
            </w:pPr>
            <w:r>
              <w:rPr>
                <w:rFonts w:ascii="Arial" w:hAnsi="Arial" w:cs="Arial"/>
                <w:sz w:val="22"/>
              </w:rPr>
              <w:t>paslaugų paketas</w:t>
            </w:r>
          </w:p>
        </w:tc>
        <w:tc>
          <w:tcPr>
            <w:tcW w:w="1985" w:type="dxa"/>
            <w:tcBorders>
              <w:top w:val="single" w:sz="4" w:space="0" w:color="auto"/>
              <w:left w:val="single" w:sz="4" w:space="0" w:color="auto"/>
              <w:bottom w:val="single" w:sz="4" w:space="0" w:color="auto"/>
              <w:right w:val="single" w:sz="4" w:space="0" w:color="auto"/>
            </w:tcBorders>
            <w:vAlign w:val="center"/>
          </w:tcPr>
          <w:p w14:paraId="55F506B3" w14:textId="4F5DDA18" w:rsidR="00310495" w:rsidRPr="0093350F" w:rsidRDefault="00310495" w:rsidP="00310495">
            <w:pPr>
              <w:pStyle w:val="NoSpacing"/>
              <w:jc w:val="center"/>
              <w:rPr>
                <w:rFonts w:ascii="Arial" w:hAnsi="Arial" w:cs="Arial"/>
                <w:sz w:val="22"/>
              </w:rPr>
            </w:pPr>
            <w:r>
              <w:rPr>
                <w:rFonts w:ascii="Arial" w:hAnsi="Arial" w:cs="Arial"/>
                <w:sz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340EF0D2" w14:textId="77777777" w:rsidR="00310495" w:rsidRPr="0093350F" w:rsidRDefault="00310495" w:rsidP="0093350F">
            <w:pPr>
              <w:pStyle w:val="NoSpacing"/>
              <w:rPr>
                <w:rFonts w:ascii="Arial" w:hAnsi="Arial" w:cs="Arial"/>
                <w:sz w:val="22"/>
              </w:rPr>
            </w:pPr>
          </w:p>
        </w:tc>
      </w:tr>
      <w:tr w:rsidR="00713254" w:rsidRPr="0093350F" w14:paraId="41C6E1B4" w14:textId="77777777" w:rsidTr="00310495">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93350F" w:rsidRDefault="00713254" w:rsidP="0093350F">
            <w:pPr>
              <w:pStyle w:val="NoSpacing"/>
              <w:rPr>
                <w:rFonts w:ascii="Arial" w:hAnsi="Arial" w:cs="Arial"/>
                <w:b/>
                <w:iCs/>
                <w:sz w:val="22"/>
              </w:rPr>
            </w:pPr>
          </w:p>
        </w:tc>
        <w:tc>
          <w:tcPr>
            <w:tcW w:w="7088" w:type="dxa"/>
            <w:gridSpan w:val="3"/>
            <w:tcBorders>
              <w:top w:val="single" w:sz="4" w:space="0" w:color="auto"/>
              <w:left w:val="single" w:sz="4" w:space="0" w:color="auto"/>
              <w:bottom w:val="single" w:sz="4" w:space="0" w:color="auto"/>
              <w:right w:val="single" w:sz="4" w:space="0" w:color="auto"/>
            </w:tcBorders>
          </w:tcPr>
          <w:p w14:paraId="51368BE6" w14:textId="77777777" w:rsidR="00713254" w:rsidRPr="0093350F" w:rsidRDefault="00713254" w:rsidP="0093350F">
            <w:pPr>
              <w:pStyle w:val="NoSpacing"/>
              <w:jc w:val="right"/>
              <w:rPr>
                <w:rFonts w:ascii="Arial" w:hAnsi="Arial" w:cs="Arial"/>
                <w:b/>
                <w:iCs/>
                <w:sz w:val="22"/>
              </w:rPr>
            </w:pPr>
            <w:r w:rsidRPr="0093350F">
              <w:rPr>
                <w:rFonts w:ascii="Arial" w:hAnsi="Arial" w:cs="Arial"/>
                <w:b/>
                <w:iCs/>
                <w:sz w:val="22"/>
              </w:rPr>
              <w:t>____ proc., Eur PVM**</w:t>
            </w:r>
          </w:p>
        </w:tc>
        <w:tc>
          <w:tcPr>
            <w:tcW w:w="2410"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93350F" w:rsidRDefault="00713254" w:rsidP="0093350F">
            <w:pPr>
              <w:pStyle w:val="NoSpacing"/>
              <w:rPr>
                <w:rFonts w:ascii="Arial" w:hAnsi="Arial" w:cs="Arial"/>
                <w:sz w:val="22"/>
              </w:rPr>
            </w:pPr>
          </w:p>
        </w:tc>
      </w:tr>
      <w:tr w:rsidR="00713254" w:rsidRPr="0093350F" w14:paraId="00E81970" w14:textId="77777777" w:rsidTr="00310495">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93350F" w:rsidRDefault="00713254" w:rsidP="0093350F">
            <w:pPr>
              <w:pStyle w:val="NoSpacing"/>
              <w:rPr>
                <w:rFonts w:ascii="Arial" w:hAnsi="Arial" w:cs="Arial"/>
                <w:b/>
                <w:iCs/>
                <w:sz w:val="22"/>
              </w:rPr>
            </w:pPr>
          </w:p>
        </w:tc>
        <w:tc>
          <w:tcPr>
            <w:tcW w:w="7088" w:type="dxa"/>
            <w:gridSpan w:val="3"/>
            <w:tcBorders>
              <w:top w:val="single" w:sz="4" w:space="0" w:color="auto"/>
              <w:left w:val="single" w:sz="4" w:space="0" w:color="auto"/>
              <w:bottom w:val="single" w:sz="4" w:space="0" w:color="auto"/>
              <w:right w:val="single" w:sz="4" w:space="0" w:color="auto"/>
            </w:tcBorders>
          </w:tcPr>
          <w:p w14:paraId="3B482BEA" w14:textId="5D1AF9E3" w:rsidR="00713254" w:rsidRPr="00310495" w:rsidRDefault="00713254" w:rsidP="0093350F">
            <w:pPr>
              <w:pStyle w:val="NoSpacing"/>
              <w:jc w:val="right"/>
              <w:rPr>
                <w:rFonts w:ascii="Arial" w:hAnsi="Arial" w:cs="Arial"/>
                <w:b/>
                <w:iCs/>
                <w:sz w:val="22"/>
                <w:lang w:val="it-IT"/>
              </w:rPr>
            </w:pPr>
            <w:r w:rsidRPr="0093350F">
              <w:rPr>
                <w:rFonts w:ascii="Arial" w:hAnsi="Arial" w:cs="Arial"/>
                <w:b/>
                <w:iCs/>
                <w:sz w:val="22"/>
              </w:rPr>
              <w:t>Bendra pasiūlymo kaina Eur su _____ proc. PVM**</w:t>
            </w:r>
          </w:p>
        </w:tc>
        <w:tc>
          <w:tcPr>
            <w:tcW w:w="2410"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93350F" w:rsidRDefault="00713254" w:rsidP="0093350F">
            <w:pPr>
              <w:pStyle w:val="NoSpacing"/>
              <w:rPr>
                <w:rFonts w:ascii="Arial" w:hAnsi="Arial" w:cs="Arial"/>
                <w:sz w:val="22"/>
              </w:rPr>
            </w:pPr>
          </w:p>
        </w:tc>
      </w:tr>
    </w:tbl>
    <w:p w14:paraId="63249B80" w14:textId="7FDAB28F" w:rsidR="00713254" w:rsidRPr="0093350F" w:rsidRDefault="00713254" w:rsidP="00713254">
      <w:pPr>
        <w:jc w:val="both"/>
        <w:rPr>
          <w:rFonts w:asciiTheme="majorHAnsi" w:hAnsiTheme="majorHAnsi"/>
          <w:b/>
          <w:sz w:val="22"/>
          <w:szCs w:val="22"/>
        </w:rPr>
      </w:pPr>
      <w:r w:rsidRPr="0093350F">
        <w:rPr>
          <w:rFonts w:asciiTheme="majorHAnsi" w:eastAsia="Calibri" w:hAnsiTheme="majorHAnsi" w:cs="Arial"/>
          <w:i/>
          <w:sz w:val="22"/>
          <w:szCs w:val="22"/>
        </w:rPr>
        <w:t>* P</w:t>
      </w:r>
      <w:r w:rsidR="00310495">
        <w:rPr>
          <w:rFonts w:asciiTheme="majorHAnsi" w:eastAsia="Calibri" w:hAnsiTheme="majorHAnsi" w:cs="Arial"/>
          <w:i/>
          <w:sz w:val="22"/>
          <w:szCs w:val="22"/>
        </w:rPr>
        <w:t>aslaugos kiekis – paslaugų paketas apima visas paslaugas, kaip jos apibūtintos Techninėje specifikacijoje ir Sutarties projekte.</w:t>
      </w:r>
      <w:r w:rsidRPr="0093350F">
        <w:rPr>
          <w:rFonts w:asciiTheme="majorHAnsi" w:hAnsiTheme="majorHAnsi"/>
          <w:b/>
          <w:sz w:val="22"/>
          <w:szCs w:val="22"/>
        </w:rPr>
        <w:t xml:space="preserve"> </w:t>
      </w:r>
    </w:p>
    <w:p w14:paraId="55193100" w14:textId="77777777" w:rsidR="00713254" w:rsidRDefault="00713254" w:rsidP="00713254">
      <w:pPr>
        <w:spacing w:before="120"/>
        <w:jc w:val="both"/>
        <w:rPr>
          <w:rFonts w:asciiTheme="majorHAnsi" w:hAnsiTheme="majorHAnsi"/>
        </w:rPr>
      </w:pPr>
      <w:r w:rsidRPr="0093350F">
        <w:rPr>
          <w:rFonts w:asciiTheme="majorHAnsi" w:hAnsiTheme="majorHAnsi"/>
          <w:b/>
          <w:sz w:val="22"/>
          <w:szCs w:val="22"/>
        </w:rPr>
        <w:t>**</w:t>
      </w:r>
      <w:r w:rsidRPr="0093350F">
        <w:rPr>
          <w:rFonts w:asciiTheme="majorHAnsi" w:hAnsiTheme="majorHAnsi"/>
        </w:rPr>
        <w:t xml:space="preserve"> Tais atvejais, kai pagal galiojančius teisės aktu</w:t>
      </w:r>
      <w:r w:rsidRPr="00D62F08">
        <w:rPr>
          <w:rFonts w:asciiTheme="majorHAnsi" w:hAnsiTheme="majorHAnsi"/>
        </w:rPr>
        <w:t>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77777777" w:rsidR="00713254" w:rsidRPr="009777B9"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p>
    <w:p w14:paraId="6A7C4B8F" w14:textId="77777777" w:rsidR="00713254" w:rsidRDefault="00713254" w:rsidP="00F80667">
      <w:pPr>
        <w:tabs>
          <w:tab w:val="left" w:pos="9639"/>
        </w:tabs>
        <w:jc w:val="both"/>
        <w:rPr>
          <w:rFonts w:ascii="Arial" w:eastAsia="Calibri" w:hAnsi="Arial" w:cs="Arial"/>
          <w:sz w:val="22"/>
          <w:szCs w:val="22"/>
        </w:rPr>
      </w:pPr>
    </w:p>
    <w:p w14:paraId="2C1272E1" w14:textId="77777777" w:rsidR="0093350F" w:rsidRDefault="0093350F" w:rsidP="00F80667">
      <w:pPr>
        <w:tabs>
          <w:tab w:val="left" w:pos="9639"/>
        </w:tabs>
        <w:jc w:val="both"/>
        <w:rPr>
          <w:rFonts w:ascii="Arial" w:eastAsia="Calibri" w:hAnsi="Arial" w:cs="Arial"/>
          <w:sz w:val="22"/>
          <w:szCs w:val="22"/>
        </w:rPr>
      </w:pPr>
    </w:p>
    <w:p w14:paraId="66CDEBA2" w14:textId="3BF0A22A" w:rsidR="00F80667" w:rsidRPr="00C05956" w:rsidRDefault="00FC3A21" w:rsidP="00F80667">
      <w:pPr>
        <w:tabs>
          <w:tab w:val="left" w:pos="9639"/>
        </w:tabs>
        <w:jc w:val="both"/>
        <w:rPr>
          <w:rFonts w:ascii="Arial" w:eastAsia="Calibri" w:hAnsi="Arial" w:cs="Arial"/>
          <w:sz w:val="22"/>
          <w:szCs w:val="22"/>
        </w:rPr>
      </w:pPr>
      <w:r>
        <w:rPr>
          <w:rFonts w:ascii="Arial" w:eastAsia="Calibri" w:hAnsi="Arial" w:cs="Arial"/>
          <w:sz w:val="22"/>
          <w:szCs w:val="22"/>
        </w:rPr>
        <w:t>7</w:t>
      </w:r>
      <w:r w:rsidR="00713254">
        <w:rPr>
          <w:rFonts w:ascii="Arial" w:eastAsia="Calibri" w:hAnsi="Arial" w:cs="Arial"/>
          <w:sz w:val="22"/>
          <w:szCs w:val="22"/>
        </w:rPr>
        <w:t>.</w:t>
      </w:r>
      <w:r w:rsidR="00F80667" w:rsidRPr="00C05956">
        <w:rPr>
          <w:rFonts w:ascii="Arial" w:eastAsia="Calibri" w:hAnsi="Arial" w:cs="Arial"/>
          <w:sz w:val="22"/>
          <w:szCs w:val="22"/>
        </w:rPr>
        <w:t xml:space="preserve">Kartu su </w:t>
      </w:r>
      <w:r w:rsidR="00713254">
        <w:rPr>
          <w:rFonts w:ascii="Arial" w:eastAsia="Calibri" w:hAnsi="Arial" w:cs="Arial"/>
          <w:sz w:val="22"/>
          <w:szCs w:val="22"/>
        </w:rPr>
        <w:t>pasiūlymu</w:t>
      </w:r>
      <w:r w:rsidR="00F80667" w:rsidRPr="00C05956">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5D1D9E7D" w:rsidR="00F80667" w:rsidRPr="00C05956" w:rsidRDefault="00FC3A21" w:rsidP="00F80667">
      <w:pPr>
        <w:tabs>
          <w:tab w:val="left" w:pos="9639"/>
        </w:tabs>
        <w:jc w:val="both"/>
        <w:rPr>
          <w:rFonts w:ascii="Arial" w:eastAsia="Calibri" w:hAnsi="Arial" w:cs="Arial"/>
          <w:bCs/>
          <w:sz w:val="22"/>
          <w:szCs w:val="22"/>
        </w:rPr>
      </w:pPr>
      <w:r>
        <w:rPr>
          <w:rFonts w:ascii="Arial" w:eastAsia="Calibri" w:hAnsi="Arial" w:cs="Arial"/>
          <w:bCs/>
          <w:sz w:val="22"/>
          <w:szCs w:val="22"/>
        </w:rPr>
        <w:lastRenderedPageBreak/>
        <w:t>8</w:t>
      </w:r>
      <w:r w:rsidR="00F80667" w:rsidRPr="00C05956">
        <w:rPr>
          <w:rFonts w:ascii="Arial" w:eastAsia="Calibri" w:hAnsi="Arial" w:cs="Arial"/>
          <w:bCs/>
          <w:sz w:val="22"/>
          <w:szCs w:val="22"/>
        </w:rPr>
        <w:t>. Šiame sąraše nurodyti p</w:t>
      </w:r>
      <w:r w:rsidR="00713254">
        <w:rPr>
          <w:rFonts w:ascii="Arial" w:eastAsia="Calibri" w:hAnsi="Arial" w:cs="Arial"/>
          <w:bCs/>
          <w:sz w:val="22"/>
          <w:szCs w:val="22"/>
        </w:rPr>
        <w:t>asiūlymo</w:t>
      </w:r>
      <w:r w:rsidR="00F80667" w:rsidRPr="00C05956">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5C73" w14:textId="77777777" w:rsidR="00FB6087" w:rsidRDefault="00FB6087">
      <w:r>
        <w:separator/>
      </w:r>
    </w:p>
  </w:endnote>
  <w:endnote w:type="continuationSeparator" w:id="0">
    <w:p w14:paraId="57D91491" w14:textId="77777777" w:rsidR="00FB6087" w:rsidRDefault="00FB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2D23D" w14:textId="77777777" w:rsidR="00FB6087" w:rsidRDefault="00FB6087">
      <w:r>
        <w:separator/>
      </w:r>
    </w:p>
  </w:footnote>
  <w:footnote w:type="continuationSeparator" w:id="0">
    <w:p w14:paraId="72B3D575" w14:textId="77777777" w:rsidR="00FB6087" w:rsidRDefault="00FB6087">
      <w:r>
        <w:continuationSeparator/>
      </w:r>
    </w:p>
  </w:footnote>
  <w:footnote w:id="1">
    <w:p w14:paraId="3359474D" w14:textId="48CF1A74" w:rsidR="008221E5" w:rsidRPr="0093350F" w:rsidRDefault="008221E5" w:rsidP="0093350F">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6127</Words>
  <Characters>3493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Laura Jūraitė</cp:lastModifiedBy>
  <cp:lastPrinted>2017-09-25T09:41:00Z</cp:lastPrinted>
  <dcterms:modified xsi:type="dcterms:W3CDTF">2026-04-01T11:41:00Z</dcterms:modified>
  <cp:revision>23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